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2FD9" w14:textId="62A091AF" w:rsidR="009E42DF" w:rsidRDefault="009E42DF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MINISTRY OF FINANCE OF THE REPUBLIC OF LITHUANIA</w:t>
      </w:r>
    </w:p>
    <w:p w14:paraId="1D7DCE84" w14:textId="77777777" w:rsidR="00645DFE" w:rsidRPr="007E50F5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D7DCE85" w14:textId="493B2BDB" w:rsidR="00645DFE" w:rsidRPr="007E50F5" w:rsidRDefault="00811A88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E50F5">
        <w:rPr>
          <w:rFonts w:ascii="Times New Roman" w:hAnsi="Times New Roman" w:cs="Times New Roman"/>
          <w:b/>
          <w:sz w:val="24"/>
          <w:szCs w:val="24"/>
          <w:lang w:val="en-GB"/>
        </w:rPr>
        <w:t>INVITATION TO PARTICIPATE IN THE MARKET CONSULTATION</w:t>
      </w:r>
    </w:p>
    <w:p w14:paraId="038B70C7" w14:textId="01766CF2" w:rsidR="00811A88" w:rsidRPr="007E50F5" w:rsidRDefault="00811A88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E50F5">
        <w:rPr>
          <w:rFonts w:ascii="Times New Roman" w:hAnsi="Times New Roman" w:cs="Times New Roman"/>
          <w:b/>
          <w:sz w:val="24"/>
          <w:szCs w:val="24"/>
          <w:lang w:val="en-GB"/>
        </w:rPr>
        <w:t>OF THE PUBLIC PROCUREMENT</w:t>
      </w:r>
    </w:p>
    <w:p w14:paraId="5480622D" w14:textId="2189F4C6" w:rsidR="00AB32BF" w:rsidRPr="007E50F5" w:rsidRDefault="000932BA" w:rsidP="00811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E50F5">
        <w:rPr>
          <w:rFonts w:ascii="Times New Roman" w:hAnsi="Times New Roman" w:cs="Times New Roman"/>
          <w:b/>
          <w:sz w:val="24"/>
          <w:szCs w:val="24"/>
          <w:lang w:val="en-GB"/>
        </w:rPr>
        <w:t>„</w:t>
      </w:r>
      <w:r w:rsidR="00811A88" w:rsidRPr="007E50F5">
        <w:rPr>
          <w:rFonts w:ascii="Times New Roman" w:hAnsi="Times New Roman" w:cs="Times New Roman"/>
          <w:b/>
          <w:caps/>
          <w:sz w:val="24"/>
          <w:szCs w:val="24"/>
          <w:lang w:val="en-GB"/>
        </w:rPr>
        <w:t>CREATION AND IMPLEMENTATION OF THE REPUBLIC OF LITHUANIA GOVERNMENT SAVINGS NOTES DISTRIBUTION PORTAL</w:t>
      </w:r>
      <w:r w:rsidR="009E42DF">
        <w:rPr>
          <w:rFonts w:ascii="Times New Roman" w:hAnsi="Times New Roman" w:cs="Times New Roman"/>
          <w:b/>
          <w:caps/>
          <w:sz w:val="24"/>
          <w:szCs w:val="24"/>
          <w:lang w:val="en-GB"/>
        </w:rPr>
        <w:t xml:space="preserve">, including mobile </w:t>
      </w:r>
      <w:proofErr w:type="gramStart"/>
      <w:r w:rsidR="009E42DF">
        <w:rPr>
          <w:rFonts w:ascii="Times New Roman" w:hAnsi="Times New Roman" w:cs="Times New Roman"/>
          <w:b/>
          <w:caps/>
          <w:sz w:val="24"/>
          <w:szCs w:val="24"/>
          <w:lang w:val="en-GB"/>
        </w:rPr>
        <w:t>app</w:t>
      </w:r>
      <w:r w:rsidRPr="007E50F5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proofErr w:type="gramEnd"/>
      <w:r w:rsidRPr="007E50F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D7DCE86" w14:textId="3F1CA6E3" w:rsidR="00891CFD" w:rsidRPr="007E50F5" w:rsidRDefault="00891CFD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lt-LT"/>
        </w:rPr>
      </w:pPr>
    </w:p>
    <w:p w14:paraId="1D7DCE87" w14:textId="77777777" w:rsidR="000932BA" w:rsidRPr="007E50F5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7E50F5" w14:paraId="1D7DCE8A" w14:textId="77777777" w:rsidTr="2089F513">
        <w:tc>
          <w:tcPr>
            <w:tcW w:w="2080" w:type="dxa"/>
          </w:tcPr>
          <w:p w14:paraId="1D7DCE88" w14:textId="6245CCA1" w:rsidR="004A2FC0" w:rsidRPr="007E50F5" w:rsidRDefault="00811A88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Contracting Authority</w:t>
            </w:r>
          </w:p>
        </w:tc>
        <w:tc>
          <w:tcPr>
            <w:tcW w:w="7548" w:type="dxa"/>
          </w:tcPr>
          <w:p w14:paraId="64B61EDB" w14:textId="18C02A12" w:rsidR="0086343B" w:rsidRPr="007E50F5" w:rsidRDefault="00811A88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Ministry of Finance of the Republic of Lithuania</w:t>
            </w:r>
          </w:p>
          <w:p w14:paraId="1D7DCE89" w14:textId="55B6E683" w:rsidR="004A2FC0" w:rsidRPr="007E50F5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E3C9D" w:rsidRPr="007E50F5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115A8639" w:rsidR="00DE3C9D" w:rsidRPr="007E50F5" w:rsidRDefault="00811A88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Contact person</w:t>
            </w:r>
          </w:p>
        </w:tc>
        <w:tc>
          <w:tcPr>
            <w:tcW w:w="7548" w:type="dxa"/>
          </w:tcPr>
          <w:p w14:paraId="1F1AEE80" w14:textId="34769827" w:rsidR="00C40F5E" w:rsidRPr="007E50F5" w:rsidRDefault="00F75195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Operational Management Department</w:t>
            </w:r>
          </w:p>
          <w:p w14:paraId="1D7DCE8C" w14:textId="5CC5FFF0" w:rsidR="00DE3C9D" w:rsidRPr="007E50F5" w:rsidRDefault="00F75195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Senior Specialist, Public Procurement Division</w:t>
            </w:r>
          </w:p>
          <w:p w14:paraId="1D7DCE8D" w14:textId="2F92EA1B" w:rsidR="00DE3C9D" w:rsidRPr="007E50F5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Edita Stankevičienė</w:t>
            </w:r>
          </w:p>
          <w:p w14:paraId="1D7DCE8E" w14:textId="46A4051E" w:rsidR="00DE3C9D" w:rsidRPr="007E50F5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Tel. +370</w:t>
            </w:r>
            <w:r w:rsidR="5F1BE9A1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 690 32181</w:t>
            </w:r>
          </w:p>
          <w:p w14:paraId="1D7DCE8F" w14:textId="03CF1608" w:rsidR="00DE3C9D" w:rsidRPr="007E50F5" w:rsidRDefault="00811A8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E-mail</w:t>
            </w:r>
            <w:r w:rsidR="5BFB701F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="4D5E6FFF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edita.stankeviciene</w:t>
            </w:r>
            <w:r w:rsidR="5BFB701F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@</w:t>
            </w:r>
            <w:r w:rsidR="5F1BE9A1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finmin.lt</w:t>
            </w:r>
          </w:p>
        </w:tc>
      </w:tr>
      <w:tr w:rsidR="004A2FC0" w:rsidRPr="007E50F5" w14:paraId="1D7DCE9A" w14:textId="77777777" w:rsidTr="2089F513">
        <w:tc>
          <w:tcPr>
            <w:tcW w:w="2080" w:type="dxa"/>
          </w:tcPr>
          <w:p w14:paraId="1D7DCE98" w14:textId="2A0A2442" w:rsidR="004A2FC0" w:rsidRPr="007E50F5" w:rsidRDefault="00811A88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Procurement object</w:t>
            </w:r>
          </w:p>
        </w:tc>
        <w:tc>
          <w:tcPr>
            <w:tcW w:w="7548" w:type="dxa"/>
          </w:tcPr>
          <w:p w14:paraId="1D7DCE99" w14:textId="278AB506" w:rsidR="004A2FC0" w:rsidRPr="007E50F5" w:rsidRDefault="00F75195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lang w:val="en-GB"/>
              </w:rPr>
            </w:pPr>
            <w:r w:rsidRPr="007E50F5">
              <w:rPr>
                <w:lang w:val="en-GB"/>
              </w:rPr>
              <w:t>Creation and implementation of the Republic of Lithuania Government savings notes distribution portal</w:t>
            </w:r>
          </w:p>
        </w:tc>
      </w:tr>
      <w:tr w:rsidR="000932BA" w:rsidRPr="007E50F5" w14:paraId="1D7DCE9F" w14:textId="77777777" w:rsidTr="2089F513">
        <w:tc>
          <w:tcPr>
            <w:tcW w:w="2080" w:type="dxa"/>
          </w:tcPr>
          <w:p w14:paraId="1D7DCE9B" w14:textId="411A6862" w:rsidR="000932BA" w:rsidRPr="007E50F5" w:rsidRDefault="00811A88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Purpose of the market consultation</w:t>
            </w:r>
          </w:p>
        </w:tc>
        <w:tc>
          <w:tcPr>
            <w:tcW w:w="7548" w:type="dxa"/>
          </w:tcPr>
          <w:p w14:paraId="1D7DCE9C" w14:textId="3E706CF1" w:rsidR="000932BA" w:rsidRPr="007E50F5" w:rsidRDefault="00811A8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During the market consultation, the Contracting Authority seeks to</w:t>
            </w:r>
            <w:r w:rsidR="50110C2A" w:rsidRPr="007E50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:</w:t>
            </w:r>
          </w:p>
          <w:p w14:paraId="1D7DCE9D" w14:textId="7ABED7F6" w:rsidR="000932BA" w:rsidRPr="007E50F5" w:rsidRDefault="00811A88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present the planned procurement to economic operators</w:t>
            </w:r>
            <w:r w:rsidR="50110C2A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1D7DCE9E" w14:textId="6DA13120" w:rsidR="000932BA" w:rsidRPr="007E50F5" w:rsidRDefault="00811A88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obtain consultations and proposals from economic operators regarding the draft technical specifications, qualification requirements, and quality evaluation criteria</w:t>
            </w:r>
            <w:r w:rsidR="4D5E6FFF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</w:tr>
      <w:tr w:rsidR="004A2FC0" w:rsidRPr="007E50F5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0DDD4C1A" w:rsidR="004A2FC0" w:rsidRPr="007E50F5" w:rsidRDefault="00811A88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Annexes</w:t>
            </w:r>
          </w:p>
        </w:tc>
        <w:tc>
          <w:tcPr>
            <w:tcW w:w="7548" w:type="dxa"/>
          </w:tcPr>
          <w:p w14:paraId="0B19C494" w14:textId="77777777" w:rsidR="00811A88" w:rsidRPr="007E50F5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 </w:t>
            </w:r>
            <w:r w:rsidR="2A6B1FDC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Techni</w:t>
            </w:r>
            <w:r w:rsidR="00811A88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cal specification</w:t>
            </w:r>
          </w:p>
          <w:p w14:paraId="230F6893" w14:textId="0DC29AF5" w:rsidR="00691438" w:rsidRPr="007E50F5" w:rsidRDefault="00811A8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1CB78CC7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Minimal</w:t>
            </w: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qualification requirements</w:t>
            </w:r>
          </w:p>
          <w:p w14:paraId="78BB9CF3" w14:textId="2FB37EB9" w:rsidR="00D473E7" w:rsidRPr="007E50F5" w:rsidRDefault="007E50F5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1CB78CC7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="00811A88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Evaluation criteria for the most economically advantageous tender and the methodology for their assessment</w:t>
            </w:r>
          </w:p>
          <w:p w14:paraId="424C4F8E" w14:textId="0CD0EF34" w:rsidR="0016150D" w:rsidRDefault="007E50F5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4. </w:t>
            </w:r>
            <w:r w:rsidR="001615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Tender proposal form</w:t>
            </w:r>
          </w:p>
          <w:p w14:paraId="6948BC3C" w14:textId="77777777" w:rsidR="00146893" w:rsidRDefault="0016150D" w:rsidP="00161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5. </w:t>
            </w:r>
            <w:r w:rsidR="007E50F5"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Technical specification (in English)</w:t>
            </w:r>
          </w:p>
          <w:p w14:paraId="5969B913" w14:textId="3FF26995" w:rsidR="00FC78F0" w:rsidRDefault="00FC78F0" w:rsidP="00161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 Special Contract conditions</w:t>
            </w:r>
          </w:p>
          <w:p w14:paraId="1D7DCEB6" w14:textId="631BE378" w:rsidR="00FC78F0" w:rsidRPr="007E50F5" w:rsidRDefault="00FC78F0" w:rsidP="00161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7. General Contract conditions </w:t>
            </w:r>
          </w:p>
        </w:tc>
      </w:tr>
      <w:tr w:rsidR="007E50F5" w:rsidRPr="007E50F5" w14:paraId="24E46232" w14:textId="77777777" w:rsidTr="2089F513">
        <w:trPr>
          <w:trHeight w:val="980"/>
        </w:trPr>
        <w:tc>
          <w:tcPr>
            <w:tcW w:w="2080" w:type="dxa"/>
          </w:tcPr>
          <w:p w14:paraId="7B06F522" w14:textId="2CE3954C" w:rsidR="007E50F5" w:rsidRPr="007E50F5" w:rsidRDefault="007E50F5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Notes</w:t>
            </w:r>
          </w:p>
        </w:tc>
        <w:tc>
          <w:tcPr>
            <w:tcW w:w="7548" w:type="dxa"/>
          </w:tcPr>
          <w:p w14:paraId="693A9AE4" w14:textId="057F354C" w:rsidR="007D0E8B" w:rsidRPr="007D0E8B" w:rsidRDefault="007D0E8B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B">
              <w:rPr>
                <w:rFonts w:ascii="Times New Roman" w:hAnsi="Times New Roman" w:cs="Times New Roman"/>
                <w:sz w:val="24"/>
                <w:szCs w:val="24"/>
              </w:rPr>
              <w:t xml:space="preserve">Link to </w:t>
            </w:r>
            <w:proofErr w:type="spellStart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>previous</w:t>
            </w:r>
            <w:proofErr w:type="spellEnd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>market</w:t>
            </w:r>
            <w:proofErr w:type="spellEnd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>consultation</w:t>
            </w:r>
            <w:proofErr w:type="spellEnd"/>
            <w:r w:rsidRPr="007D0E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D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proofErr w:type="spellStart"/>
              <w:r w:rsidRPr="007D0E8B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European</w:t>
              </w:r>
              <w:proofErr w:type="spellEnd"/>
              <w:r w:rsidRPr="007D0E8B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 xml:space="preserve"> Dynamics </w:t>
              </w:r>
              <w:proofErr w:type="gramStart"/>
              <w:r w:rsidRPr="007D0E8B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gramEnd"/>
              <w:r w:rsidRPr="007D0E8B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 xml:space="preserve"> Peržiūrėti rinkos konsultaciją</w:t>
              </w:r>
            </w:hyperlink>
          </w:p>
          <w:p w14:paraId="5F63A47C" w14:textId="77777777" w:rsidR="007D0E8B" w:rsidRPr="007D0E8B" w:rsidRDefault="007D0E8B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70E17" w14:textId="20CCBB4F" w:rsidR="007E50F5" w:rsidRPr="007E50F5" w:rsidRDefault="007E50F5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E50F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 the event of any discrepancies between the Lithuanian and English versions of the documents, the Lithuanian version shall prevail.</w:t>
            </w:r>
          </w:p>
        </w:tc>
      </w:tr>
    </w:tbl>
    <w:p w14:paraId="66830E85" w14:textId="77777777" w:rsidR="007E50F5" w:rsidRDefault="007E50F5" w:rsidP="005947EF">
      <w:pPr>
        <w:jc w:val="center"/>
        <w:rPr>
          <w:i/>
          <w:sz w:val="24"/>
          <w:szCs w:val="24"/>
          <w:lang w:val="en-GB"/>
        </w:rPr>
        <w:sectPr w:rsidR="007E50F5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364BA59E" w14:textId="77777777" w:rsidR="006F7463" w:rsidRPr="007E50F5" w:rsidRDefault="006F7463" w:rsidP="005947EF">
      <w:pPr>
        <w:jc w:val="center"/>
        <w:rPr>
          <w:i/>
          <w:sz w:val="24"/>
          <w:szCs w:val="24"/>
          <w:lang w:val="en-GB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6F7463" w:rsidRPr="006C5847" w14:paraId="591D9923" w14:textId="59822757" w:rsidTr="007E50F5">
        <w:tc>
          <w:tcPr>
            <w:tcW w:w="5807" w:type="dxa"/>
          </w:tcPr>
          <w:p w14:paraId="3860154A" w14:textId="3E003B13" w:rsidR="006F7463" w:rsidRPr="006C5847" w:rsidRDefault="00811A88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Questions from the Contracting Authority to the Suppliers</w:t>
            </w:r>
          </w:p>
        </w:tc>
        <w:tc>
          <w:tcPr>
            <w:tcW w:w="8647" w:type="dxa"/>
          </w:tcPr>
          <w:p w14:paraId="712C0A52" w14:textId="7A4A5368" w:rsidR="006F7463" w:rsidRPr="006C5847" w:rsidRDefault="00811A88" w:rsidP="007E50F5">
            <w:pPr>
              <w:pStyle w:val="Sraopastraipa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Sup</w:t>
            </w:r>
            <w:r w:rsidR="0016150D"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p</w:t>
            </w: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liers’ answers</w:t>
            </w:r>
          </w:p>
        </w:tc>
      </w:tr>
      <w:tr w:rsidR="006F7463" w:rsidRPr="006C5847" w14:paraId="6AAEF956" w14:textId="77777777" w:rsidTr="007E50F5">
        <w:trPr>
          <w:trHeight w:val="350"/>
        </w:trPr>
        <w:tc>
          <w:tcPr>
            <w:tcW w:w="14454" w:type="dxa"/>
            <w:gridSpan w:val="2"/>
          </w:tcPr>
          <w:p w14:paraId="2144E26B" w14:textId="066820E0" w:rsidR="006F7463" w:rsidRPr="006C5847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</w:pPr>
            <w:r w:rsidRPr="006C584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</w:t>
            </w:r>
            <w:r w:rsidR="00B84398" w:rsidRPr="006C584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.</w:t>
            </w:r>
            <w:r w:rsidRPr="006C584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811A88" w:rsidRPr="006C584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Technical specification</w:t>
            </w:r>
          </w:p>
        </w:tc>
      </w:tr>
      <w:tr w:rsidR="006F7463" w:rsidRPr="006C5847" w14:paraId="38A19EF7" w14:textId="77777777" w:rsidTr="007E50F5">
        <w:trPr>
          <w:trHeight w:val="1077"/>
        </w:trPr>
        <w:tc>
          <w:tcPr>
            <w:tcW w:w="5807" w:type="dxa"/>
          </w:tcPr>
          <w:p w14:paraId="7F54B3A9" w14:textId="57E1EB78" w:rsidR="006F7463" w:rsidRPr="006C5847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 xml:space="preserve">1.1. </w:t>
            </w:r>
            <w:r w:rsidR="00811A88"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>Are the requirements and conditions set out in the Technical Specification acceptable and clear to you, and would you be willing to submit a tender for this procurement object?</w:t>
            </w:r>
          </w:p>
        </w:tc>
        <w:tc>
          <w:tcPr>
            <w:tcW w:w="8647" w:type="dxa"/>
          </w:tcPr>
          <w:p w14:paraId="6F7D653C" w14:textId="77777777" w:rsidR="006F7463" w:rsidRPr="006C5847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</w:pPr>
          </w:p>
        </w:tc>
      </w:tr>
      <w:tr w:rsidR="006F7463" w:rsidRPr="006C5847" w14:paraId="46ABE5BD" w14:textId="77777777" w:rsidTr="007E50F5">
        <w:trPr>
          <w:trHeight w:val="1050"/>
        </w:trPr>
        <w:tc>
          <w:tcPr>
            <w:tcW w:w="5807" w:type="dxa"/>
            <w:tcBorders>
              <w:bottom w:val="single" w:sz="4" w:space="0" w:color="auto"/>
            </w:tcBorders>
          </w:tcPr>
          <w:p w14:paraId="6AE09692" w14:textId="2C4A6FE8" w:rsidR="00B84398" w:rsidRPr="006C5847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</w:pPr>
            <w:r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>1.</w:t>
            </w:r>
            <w:r w:rsidR="0016150D"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>2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 xml:space="preserve">. </w:t>
            </w:r>
            <w:r w:rsidR="00811A88" w:rsidRPr="006C5847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>Do you have any additional comments regarding the requirements specified in the Technical Specification? If so, please indicate the relevant points and/or provide your remarks.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44FD5B7F" w14:textId="77777777" w:rsidR="006F7463" w:rsidRPr="006C5847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</w:pPr>
          </w:p>
        </w:tc>
      </w:tr>
      <w:tr w:rsidR="00B84398" w:rsidRPr="006C5847" w14:paraId="4B7FB109" w14:textId="77777777" w:rsidTr="007E50F5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4C09FDA6" w:rsidR="00B84398" w:rsidRPr="006C5847" w:rsidRDefault="00B84398" w:rsidP="007E50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2. </w:t>
            </w:r>
            <w:r w:rsidR="00811A88"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Qualification requirements and quality evaluation criteria:</w:t>
            </w:r>
          </w:p>
        </w:tc>
      </w:tr>
      <w:tr w:rsidR="00B84398" w:rsidRPr="006C5847" w14:paraId="2D514076" w14:textId="77777777" w:rsidTr="007E50F5">
        <w:trPr>
          <w:trHeight w:val="1001"/>
        </w:trPr>
        <w:tc>
          <w:tcPr>
            <w:tcW w:w="5807" w:type="dxa"/>
          </w:tcPr>
          <w:p w14:paraId="44C31176" w14:textId="5D379770" w:rsidR="00B84398" w:rsidRPr="006C5847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2.1. </w:t>
            </w:r>
            <w:r w:rsidR="00811A88"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 your opinion, are the specified qualification requirements and quality evaluation criteria acceptable and clear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?</w:t>
            </w:r>
          </w:p>
        </w:tc>
        <w:tc>
          <w:tcPr>
            <w:tcW w:w="8647" w:type="dxa"/>
          </w:tcPr>
          <w:p w14:paraId="0A81B6DF" w14:textId="77777777" w:rsidR="00B84398" w:rsidRPr="006C5847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  <w:tr w:rsidR="005D22F2" w:rsidRPr="006C5847" w14:paraId="000D8B90" w14:textId="77777777" w:rsidTr="007E50F5">
        <w:trPr>
          <w:trHeight w:val="841"/>
        </w:trPr>
        <w:tc>
          <w:tcPr>
            <w:tcW w:w="5807" w:type="dxa"/>
          </w:tcPr>
          <w:p w14:paraId="35B899CB" w14:textId="524BEFFD" w:rsidR="005D22F2" w:rsidRPr="006C5847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 w:rsidR="0016150D"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="00811A88"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 you have any further comments regarding the qualification requirements and quality evaluation criteria? If so, please provide your remarks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647" w:type="dxa"/>
          </w:tcPr>
          <w:p w14:paraId="05F0C04A" w14:textId="77777777" w:rsidR="005D22F2" w:rsidRPr="006C5847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  <w:tr w:rsidR="0016150D" w:rsidRPr="006C5847" w14:paraId="7C2A3543" w14:textId="77777777" w:rsidTr="007E50F5">
        <w:trPr>
          <w:trHeight w:val="841"/>
        </w:trPr>
        <w:tc>
          <w:tcPr>
            <w:tcW w:w="5807" w:type="dxa"/>
          </w:tcPr>
          <w:p w14:paraId="30FC735A" w14:textId="52B9098C" w:rsidR="0016150D" w:rsidRPr="006C5847" w:rsidRDefault="0016150D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584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2.3. The contracting authority seeks to assess and compare the maintenance costs of the proposed solution. Is their evaluation methodology clear? (Criterion C2).</w:t>
            </w:r>
          </w:p>
        </w:tc>
        <w:tc>
          <w:tcPr>
            <w:tcW w:w="8647" w:type="dxa"/>
          </w:tcPr>
          <w:p w14:paraId="5FE20016" w14:textId="77777777" w:rsidR="0016150D" w:rsidRPr="006C5847" w:rsidRDefault="0016150D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  <w:tr w:rsidR="00A91408" w:rsidRPr="006C5847" w14:paraId="60E9786E" w14:textId="77777777" w:rsidTr="006C5847">
        <w:trPr>
          <w:trHeight w:val="599"/>
        </w:trPr>
        <w:tc>
          <w:tcPr>
            <w:tcW w:w="5807" w:type="dxa"/>
          </w:tcPr>
          <w:p w14:paraId="55C62E2E" w14:textId="77777777" w:rsidR="00A91408" w:rsidRPr="006C5847" w:rsidRDefault="00A9140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Use</w:t>
            </w:r>
            <w:proofErr w:type="spellEnd"/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 Solutions.</w:t>
            </w:r>
          </w:p>
          <w:p w14:paraId="78120441" w14:textId="7DA400BB" w:rsidR="00A91408" w:rsidRPr="006C5847" w:rsidRDefault="00A9140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software</w:t>
            </w:r>
            <w:proofErr w:type="spellEnd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 xml:space="preserve"> AI </w:t>
            </w:r>
            <w:proofErr w:type="spellStart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solutions</w:t>
            </w:r>
            <w:proofErr w:type="spellEnd"/>
            <w:r w:rsidRPr="006C584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647" w:type="dxa"/>
          </w:tcPr>
          <w:p w14:paraId="663A2D51" w14:textId="77777777" w:rsidR="00A91408" w:rsidRPr="006C5847" w:rsidRDefault="00A9140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  <w:tr w:rsidR="006C5847" w:rsidRPr="006C5847" w14:paraId="775B35AA" w14:textId="77777777" w:rsidTr="007E50F5">
        <w:trPr>
          <w:trHeight w:val="841"/>
        </w:trPr>
        <w:tc>
          <w:tcPr>
            <w:tcW w:w="5807" w:type="dxa"/>
          </w:tcPr>
          <w:p w14:paraId="44A57E02" w14:textId="18CE724B" w:rsidR="006C5847" w:rsidRPr="006C5847" w:rsidRDefault="006C5847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58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4. Draft Contract. 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have any comments or suggestions regarding the Special Contract Conditions?</w:t>
            </w:r>
            <w:r w:rsidRPr="006C58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Please note that the General Contract Conditions are standard conditions approved by the </w:t>
            </w:r>
            <w:hyperlink r:id="rId6" w:history="1">
              <w:r w:rsidRPr="006C5847">
                <w:rPr>
                  <w:rStyle w:val="Hipersaitas"/>
                  <w:rFonts w:ascii="Times New Roman" w:hAnsi="Times New Roman" w:cs="Times New Roman"/>
                  <w:sz w:val="24"/>
                  <w:szCs w:val="24"/>
                  <w:lang w:val="en-US"/>
                </w:rPr>
                <w:t>order of the Director of the Public Procurement Office.</w:t>
              </w:r>
            </w:hyperlink>
          </w:p>
        </w:tc>
        <w:tc>
          <w:tcPr>
            <w:tcW w:w="8647" w:type="dxa"/>
          </w:tcPr>
          <w:p w14:paraId="1BDFE4DA" w14:textId="77777777" w:rsidR="006C5847" w:rsidRPr="006C5847" w:rsidRDefault="006C5847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859BE7D" w14:textId="77777777" w:rsidR="006F7463" w:rsidRPr="007E50F5" w:rsidRDefault="006F7463" w:rsidP="005947EF">
      <w:pPr>
        <w:jc w:val="center"/>
        <w:rPr>
          <w:i/>
          <w:sz w:val="24"/>
          <w:szCs w:val="24"/>
          <w:lang w:val="en-GB"/>
        </w:rPr>
      </w:pPr>
    </w:p>
    <w:p w14:paraId="1D7DCEB9" w14:textId="4E734CE5" w:rsidR="007D14AA" w:rsidRPr="007E50F5" w:rsidRDefault="00645DFE" w:rsidP="005947EF">
      <w:pPr>
        <w:jc w:val="center"/>
        <w:rPr>
          <w:i/>
          <w:sz w:val="24"/>
          <w:szCs w:val="24"/>
          <w:lang w:val="en-GB"/>
        </w:rPr>
      </w:pPr>
      <w:r w:rsidRPr="007E50F5">
        <w:rPr>
          <w:i/>
          <w:sz w:val="24"/>
          <w:szCs w:val="24"/>
          <w:lang w:val="en-GB"/>
        </w:rPr>
        <w:t>_________________</w:t>
      </w:r>
    </w:p>
    <w:sectPr w:rsidR="007D14AA" w:rsidRPr="007E50F5" w:rsidSect="007E50F5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5"/>
  </w:num>
  <w:num w:numId="5" w16cid:durableId="1799715001">
    <w:abstractNumId w:val="2"/>
  </w:num>
  <w:num w:numId="6" w16cid:durableId="18073562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C6B6E"/>
    <w:rsid w:val="000D2E73"/>
    <w:rsid w:val="00115465"/>
    <w:rsid w:val="00127ADD"/>
    <w:rsid w:val="00146893"/>
    <w:rsid w:val="001509E9"/>
    <w:rsid w:val="0016150D"/>
    <w:rsid w:val="00193E73"/>
    <w:rsid w:val="00206D9D"/>
    <w:rsid w:val="0028524B"/>
    <w:rsid w:val="002C6CC9"/>
    <w:rsid w:val="002D190F"/>
    <w:rsid w:val="00387897"/>
    <w:rsid w:val="004150E0"/>
    <w:rsid w:val="0042109F"/>
    <w:rsid w:val="00485E67"/>
    <w:rsid w:val="00486F90"/>
    <w:rsid w:val="0049345E"/>
    <w:rsid w:val="004A2FC0"/>
    <w:rsid w:val="004E56AD"/>
    <w:rsid w:val="00530548"/>
    <w:rsid w:val="00530F98"/>
    <w:rsid w:val="005439CF"/>
    <w:rsid w:val="00545011"/>
    <w:rsid w:val="005947EF"/>
    <w:rsid w:val="005B5845"/>
    <w:rsid w:val="005D22F2"/>
    <w:rsid w:val="00613AC2"/>
    <w:rsid w:val="00625EEF"/>
    <w:rsid w:val="00626EFF"/>
    <w:rsid w:val="00645DFE"/>
    <w:rsid w:val="00646BFE"/>
    <w:rsid w:val="00680160"/>
    <w:rsid w:val="00691438"/>
    <w:rsid w:val="006A0714"/>
    <w:rsid w:val="006B5377"/>
    <w:rsid w:val="006C5847"/>
    <w:rsid w:val="006C6DC4"/>
    <w:rsid w:val="006D75D3"/>
    <w:rsid w:val="006F7463"/>
    <w:rsid w:val="007022F0"/>
    <w:rsid w:val="0070718F"/>
    <w:rsid w:val="00713528"/>
    <w:rsid w:val="007227D1"/>
    <w:rsid w:val="00754434"/>
    <w:rsid w:val="00781598"/>
    <w:rsid w:val="007D0E8B"/>
    <w:rsid w:val="007D14AA"/>
    <w:rsid w:val="007E50F5"/>
    <w:rsid w:val="007F5156"/>
    <w:rsid w:val="007F6E6E"/>
    <w:rsid w:val="008037E1"/>
    <w:rsid w:val="00811A88"/>
    <w:rsid w:val="00813EAD"/>
    <w:rsid w:val="0081723C"/>
    <w:rsid w:val="008479F4"/>
    <w:rsid w:val="0086343B"/>
    <w:rsid w:val="00891CFD"/>
    <w:rsid w:val="008A5C1C"/>
    <w:rsid w:val="008E0075"/>
    <w:rsid w:val="00954DA7"/>
    <w:rsid w:val="009860EF"/>
    <w:rsid w:val="009A543E"/>
    <w:rsid w:val="009C3A24"/>
    <w:rsid w:val="009E42DF"/>
    <w:rsid w:val="00A0164F"/>
    <w:rsid w:val="00A02347"/>
    <w:rsid w:val="00A0697F"/>
    <w:rsid w:val="00A46502"/>
    <w:rsid w:val="00A91408"/>
    <w:rsid w:val="00AA74B7"/>
    <w:rsid w:val="00AB32BF"/>
    <w:rsid w:val="00AD4671"/>
    <w:rsid w:val="00AE6038"/>
    <w:rsid w:val="00AF1B30"/>
    <w:rsid w:val="00AF4C9F"/>
    <w:rsid w:val="00AF7F81"/>
    <w:rsid w:val="00B2479D"/>
    <w:rsid w:val="00B84398"/>
    <w:rsid w:val="00B87944"/>
    <w:rsid w:val="00BD7A7A"/>
    <w:rsid w:val="00BE0B03"/>
    <w:rsid w:val="00BF1ADB"/>
    <w:rsid w:val="00C40F5E"/>
    <w:rsid w:val="00C83361"/>
    <w:rsid w:val="00CA7B4E"/>
    <w:rsid w:val="00D20DE9"/>
    <w:rsid w:val="00D33F90"/>
    <w:rsid w:val="00D473E7"/>
    <w:rsid w:val="00D84F0E"/>
    <w:rsid w:val="00D93423"/>
    <w:rsid w:val="00DE3C9D"/>
    <w:rsid w:val="00DE6B2C"/>
    <w:rsid w:val="00DF7E97"/>
    <w:rsid w:val="00E305C8"/>
    <w:rsid w:val="00E432CE"/>
    <w:rsid w:val="00E74CEE"/>
    <w:rsid w:val="00F145AC"/>
    <w:rsid w:val="00F3420E"/>
    <w:rsid w:val="00F46029"/>
    <w:rsid w:val="00F63F13"/>
    <w:rsid w:val="00F75195"/>
    <w:rsid w:val="00F80F6B"/>
    <w:rsid w:val="00FB57AB"/>
    <w:rsid w:val="00FC78F0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6C5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tar.lt/portal/lt/legalAct/383cf990c70811eea5a28c81c82193a8" TargetMode="External"/><Relationship Id="rId5" Type="http://schemas.openxmlformats.org/officeDocument/2006/relationships/hyperlink" Target="https://viesiejipirkimai.lt/epps/pmc/viewPmc.do?resourceId=7256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1896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Edita Stankevičienė</cp:lastModifiedBy>
  <cp:revision>10</cp:revision>
  <cp:lastPrinted>2022-04-25T08:36:00Z</cp:lastPrinted>
  <dcterms:created xsi:type="dcterms:W3CDTF">2026-04-03T06:09:00Z</dcterms:created>
  <dcterms:modified xsi:type="dcterms:W3CDTF">2026-05-21T06:45:00Z</dcterms:modified>
</cp:coreProperties>
</file>